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/>
          <w:b/>
          <w:bCs/>
          <w:color w:val="000000" w:themeColor="text1"/>
          <w:u w:val="none"/>
          <w:lang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产品型号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FT191 BOX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  <w:t>主机参数</w:t>
      </w: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板载Intel BayTrail J1800, 2.41-2.58GHz, 双核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(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Intel BayTrail J1900, 2.0-2.42GHz, 四核</w:t>
      </w:r>
      <w:r>
        <w:rPr>
          <w:rFonts w:hint="eastAsia" w:asciiTheme="minorEastAsia" w:hAnsiTheme="minorEastAsia" w:cstheme="minorEastAsia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)</w:t>
      </w:r>
    </w:p>
    <w:p>
      <w:pPr>
        <w:rPr>
          <w:rFonts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内存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DDR3L 1333 4GB；可扩展至8GB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  <w:t>存储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2.5”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ATA 500G硬盘，可选120G SSD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板载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Intel HD Graphics，支持HDMI/VGA双显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ALC662-VD，HD AUDIO</w:t>
      </w:r>
    </w:p>
    <w:p>
      <w:pP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RTL8168 1000M，LAN支持网络唤醒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显示屏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5：4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，工规1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” TFT-LCD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背光                                                                   LED背光</w:t>
      </w:r>
    </w:p>
    <w:p>
      <w:pPr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亮度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0 cd/㎡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点屏矩                                                    0.294mm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0.294mm(H,V)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分辨率                                                           XGA,1280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1024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触摸屏                                                           工规五线电阻式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USB2.0                                                            6-板载，1-前置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COM口                      6-板载，可扩至10个；COM1/COM2支持RS485，带光耦隔离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1-机箱接地“地”柱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LAN                                                                        2个</w:t>
      </w: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1个 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>音频</w:t>
      </w:r>
      <w:r>
        <w:rPr>
          <w:rFonts w:hint="eastAsia" w:asciiTheme="minorEastAsia" w:hAnsiTheme="minorEastAsia" w:cstheme="minorEastAsia"/>
          <w:i w:val="0"/>
          <w:i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Mic-in，Line-out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机构参数                                                                       </w:t>
      </w:r>
    </w:p>
    <w:p>
      <w:pPr>
        <w:rPr>
          <w:rFonts w:hint="default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面板材质                                             铝镁合金，阳极氧化，厚度8mm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箱体结构                                                钢板，高温防静电烤漆处理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颜色                                                                  晶黑/亮银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483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386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80.3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开</w:t>
      </w: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孔尺寸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443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353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8.4kg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嵌入式/壁挂式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-10°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-20°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0°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u w:val="non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5-17Hz,0.1mm双幅度位移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薄膜按键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  <w:r>
        <w:rPr>
          <w:rFonts w:hint="eastAsia" w:ascii="新宋体" w:hAnsi="新宋体" w:eastAsia="新宋体" w:cs="新宋体"/>
          <w:color w:val="000000" w:themeColor="text1"/>
          <w:sz w:val="15"/>
          <w:szCs w:val="15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其他                                                                           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防呆4PIN，DC12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14:textFill>
            <w14:solidFill>
              <w14:schemeClr w14:val="tx1"/>
            </w14:solidFill>
          </w14:textFill>
        </w:rPr>
        <w:t>～</w:t>
      </w:r>
      <w:r>
        <w:rPr>
          <w:rFonts w:hint="eastAsia" w:ascii="微软雅黑" w:hAnsi="微软雅黑" w:eastAsia="微软雅黑" w:cs="微软雅黑"/>
          <w:color w:val="000000" w:themeColor="text1"/>
          <w:sz w:val="18"/>
          <w:szCs w:val="18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输入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≤40W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Windows7,Windows8               </w:t>
      </w:r>
    </w:p>
    <w:p>
      <w:pPr>
        <w:rPr>
          <w:rFonts w:hint="default" w:asciiTheme="minorEastAsia" w:hAnsiTheme="minorEastAsia" w:eastAsia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Theme="minorEastAsia" w:hAnsiTheme="minorEastAsia" w:cstheme="minor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CBD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2020-04-13T08:00:56Z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